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Mouillages écologiques</w:t>
      </w:r>
    </w:p>
    <w:p>
      <w:pPr/>
      <w:r>
        <w:rPr/>
        <w:t xml:space="preserve">Version du 28/01/2020 à 14:56:28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Mouillages écologiques » permet d’évaluer l'évolution du nombre de bouées d'amarrage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2026-08-21T04:17:40+02:00</dcterms:created>
  <dcterms:modified xsi:type="dcterms:W3CDTF">2026-08-21T04:17:40+02:00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