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Chiffre d'affaires par homme et par jour</w:t>
      </w:r>
    </w:p>
    <w:p>
      <w:pPr/>
      <w:r>
        <w:rPr/>
        <w:t xml:space="preserve">Version du 27/09/2021 à 10:36:27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"Chiffre d'affaires par homme et par jour de mer" doit permettre de caractériser, d'une part, les retombées économiques de l'activité pour les pêcheurs professionnels et, d'autre part, le niveau d'attractivité du métier de pêcheurs. Cet indicateur remplace l'indicateur "salaire" qui n'est plus calculable, en raison d'une modification des protocoles de collecte des données économiques du niveau national.</w:t>
      </w:r>
    </w:p>
    <w:p>
      <w:pPr/>
      <w:r>
        <w:rPr>
          <w:color w:val="B79247"/>
          <w:sz w:val="22"/>
          <w:szCs w:val="22"/>
          <w:b w:val="1"/>
          <w:bCs w:val="1"/>
        </w:rPr>
        <w:t xml:space="preserve">Objet évalué</w:t>
      </w:r>
    </w:p>
    <w:p>
      <w:pPr/>
      <w:r>
        <w:rPr/>
        <w:t xml:space="preserve">L'indicateur permet d'évaluer l'attractivité financière du métier de pêcheur professionnel.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Chiffre d'affaire par homme et par jour</w:t>
      </w:r>
    </w:p>
    <w:p>
      <w:pPr/>
      <w:r>
        <w:rPr>
          <w:b w:val="1"/>
          <w:bCs w:val="1"/>
        </w:rPr>
        <w:t xml:space="preserve">Stratégie spatiale</w:t>
      </w:r>
    </w:p>
    <w:p>
      <w:pPr/>
      <w:r>
        <w:rPr/>
        <w:t xml:space="preserve">Le calcul est réalisé sur la base des données déclaratives et des données de vente des navires actifs dans l'AMP.</w:t>
      </w:r>
    </w:p>
    <w:p>
      <w:pPr/>
      <w:r>
        <w:rPr>
          <w:b w:val="1"/>
          <w:bCs w:val="1"/>
        </w:rPr>
        <w:t xml:space="preserve">Stratégie temporelle</w:t>
      </w:r>
    </w:p>
    <w:p>
      <w:pPr/>
      <w:r>
        <w:rPr/>
        <w:t xml:space="preserve">Le calcul est réalisé annuellement (année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marée, est calculé le rapport entre le chiffre d'affaires de la marée, toutes espèces confondues, et le nombre d'hommes (nombre de pêcheurs embarqués).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du chiffre d'affaires par homme et par jour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du CA/homme/jour au cours du temps et au regard du nombre de jours de mer effectués par flottille.</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Exemple tendance sur 3 colonnes</w:t>
            </w:r>
          </w:p>
        </w:tc>
        <w:tc>
          <w:tcPr>
            <w:shd w:val="clear" w:fill="red"/>
            <w:noWrap/>
          </w:tcPr>
          <w:p>
            <w:pPr/>
            <w:r>
              <w:rPr>
                <w:shd w:val="clear" w:fill="red"/>
              </w:rPr>
              <w:t xml:space="preserve">/</w:t>
            </w:r>
          </w:p>
        </w:tc>
        <w:tc>
          <w:tcPr>
            <w:shd w:val="clear" w:fill="orange"/>
            <w:noWrap/>
          </w:tcPr>
          <w:p>
            <w:pPr>
              <w:jc w:val="center"/>
            </w:pPr>
            <w:r>
              <w:rPr>
                <w:shd w:val="clear" w:fill="orange"/>
              </w:rPr>
              <w:t xml:space="preserve">CA/hom/JdMer qui diminue pour un   </w:t>
            </w:r>
          </w:p>
          <w:p>
            <w:pPr>
              <w:jc w:val="center"/>
            </w:pPr>
            <w:r>
              <w:rPr>
                <w:shd w:val="clear" w:fill="orange"/>
              </w:rPr>
              <w:t xml:space="preserve">nb de jours de mer qui augmente</w:t>
            </w:r>
          </w:p>
        </w:tc>
        <w:tc>
          <w:tcPr>
            <w:shd w:val="clear" w:fill="yellow"/>
            <w:noWrap/>
          </w:tcPr>
          <w:p>
            <w:pPr>
              <w:jc w:val="center"/>
            </w:pPr>
            <w:r>
              <w:rPr>
                <w:shd w:val="clear" w:fill="yellow"/>
              </w:rPr>
              <w:t xml:space="preserve">CA/hom/JdMer stable pour </w:t>
            </w:r>
          </w:p>
          <w:p>
            <w:pPr>
              <w:jc w:val="center"/>
            </w:pPr>
            <w:r>
              <w:rPr>
                <w:shd w:val="clear" w:fill="yellow"/>
              </w:rPr>
              <w:t xml:space="preserve">un nb de jours de mer qui diminue au reste stable</w:t>
            </w:r>
          </w:p>
        </w:tc>
        <w:tc>
          <w:tcPr>
            <w:shd w:val="clear" w:fill="green"/>
            <w:noWrap/>
          </w:tcPr>
          <w:p>
            <w:pPr/>
            <w:r>
              <w:rPr>
                <w:shd w:val="clear" w:fill="green"/>
              </w:rPr>
              <w:t xml:space="preserve">CA/hom/JdMer qui augmente pour un </w:t>
            </w:r>
          </w:p>
          <w:p>
            <w:pPr/>
            <w:r>
              <w:rPr>
                <w:shd w:val="clear" w:fill="green"/>
              </w:rPr>
              <w:t xml:space="preserve">nb de jours de mer stable ou qui diminue</w:t>
            </w:r>
          </w:p>
        </w:tc>
        <w:tc>
          <w:tcPr>
            <w:shd w:val="clear" w:fill="dodgerblue"/>
            <w:noWrap/>
          </w:tcPr>
          <w:p>
            <w:pPr/>
            <w:r>
              <w:rPr>
                <w:shd w:val="clear" w:fill="dodgerblue"/>
              </w:rPr>
              <w:t xml:space="preserve">/</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du prix de vente des espèces</w:t>
      </w:r>
      <w:br/>
      <w:r>
        <w:rPr/>
        <w:t xml:space="preserve">- modification des stratégies de pêche</w:t>
      </w:r>
      <w:br/>
      <w:r>
        <w:rPr/>
        <w:t xml:space="preserve">- diminution des productions journalières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N-1</w:t>
      </w:r>
    </w:p>
    <w:p>
      <w:pPr/>
      <w:r>
        <w:rPr/>
        <w:t xml:space="preserve">- moins précis que le salaire moyen</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2026-10-06T03:18:34+02:00</dcterms:created>
  <dcterms:modified xsi:type="dcterms:W3CDTF">2026-10-06T03:18:34+02:00</dcterms:modified>
</cp:coreProperties>
</file>

<file path=docProps/custom.xml><?xml version="1.0" encoding="utf-8"?>
<Properties xmlns="http://schemas.openxmlformats.org/officeDocument/2006/custom-properties" xmlns:vt="http://schemas.openxmlformats.org/officeDocument/2006/docPropsVTypes"/>
</file>