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Hauteur de la mer</w:t>
      </w:r>
    </w:p>
    <w:p>
      <w:pPr/>
      <w:r>
        <w:rPr/>
        <w:t xml:space="preserve">Version du 21/04/2020 à 06:03:21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Hauteur de la mer » permet d’évaluer l'évolution de la hauteur d'eau au cours d'une décennie. C'est un indicateur de contexte au regard du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?, 'ONERC (Observatoire national sur les effets du réchauffement climatique)...',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Anonyme, ?, 'SONEL (Système d'Observation du Niveau des Eaux Littorales)...',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2026-07-07T02:29:47+02:00</dcterms:created>
  <dcterms:modified xsi:type="dcterms:W3CDTF">2026-07-07T02:29:47+02:00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